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16" w:rsidRPr="00385FE5" w:rsidRDefault="00BD0416" w:rsidP="00BD0416">
      <w:pPr>
        <w:pStyle w:val="Sansinterligne"/>
        <w:rPr>
          <w:rFonts w:cstheme="minorHAnsi"/>
          <w:bCs/>
          <w:color w:val="E36C0A" w:themeColor="accent6" w:themeShade="BF"/>
          <w:u w:val="single"/>
        </w:rPr>
      </w:pPr>
      <w:r w:rsidRPr="00385FE5">
        <w:rPr>
          <w:rFonts w:cstheme="minorHAnsi"/>
          <w:bCs/>
          <w:color w:val="E36C0A" w:themeColor="accent6" w:themeShade="BF"/>
          <w:u w:val="single"/>
        </w:rPr>
        <w:t>Lieu du déroulement du stage :</w:t>
      </w:r>
    </w:p>
    <w:p w:rsidR="00BD0416" w:rsidRPr="00385FE5" w:rsidRDefault="00BD0416" w:rsidP="00BD0416">
      <w:pPr>
        <w:pStyle w:val="Sansinterligne"/>
        <w:rPr>
          <w:rFonts w:cstheme="minorHAnsi"/>
          <w:color w:val="595959" w:themeColor="text1" w:themeTint="A6"/>
        </w:rPr>
      </w:pPr>
      <w:r w:rsidRPr="00385FE5">
        <w:rPr>
          <w:rFonts w:cstheme="minorHAnsi"/>
          <w:color w:val="595959" w:themeColor="text1" w:themeTint="A6"/>
        </w:rPr>
        <w:t>Voir Convention</w:t>
      </w:r>
    </w:p>
    <w:p w:rsidR="00BD0416" w:rsidRPr="00385FE5" w:rsidRDefault="00BD0416" w:rsidP="00BD0416">
      <w:pPr>
        <w:pStyle w:val="Sansinterligne"/>
        <w:rPr>
          <w:rFonts w:cstheme="minorHAnsi"/>
          <w:color w:val="595959" w:themeColor="text1" w:themeTint="A6"/>
        </w:rPr>
      </w:pPr>
    </w:p>
    <w:p w:rsidR="00BD0416" w:rsidRPr="00385FE5" w:rsidRDefault="00BD0416" w:rsidP="00BD0416">
      <w:pPr>
        <w:pStyle w:val="Sansinterligne"/>
        <w:rPr>
          <w:rFonts w:cstheme="minorHAnsi"/>
          <w:bCs/>
          <w:color w:val="E36C0A" w:themeColor="accent6" w:themeShade="BF"/>
          <w:u w:val="single"/>
        </w:rPr>
      </w:pPr>
      <w:r w:rsidRPr="00385FE5">
        <w:rPr>
          <w:rFonts w:cstheme="minorHAnsi"/>
          <w:bCs/>
          <w:color w:val="E36C0A" w:themeColor="accent6" w:themeShade="BF"/>
          <w:u w:val="single"/>
        </w:rPr>
        <w:t>Dates du stage :</w:t>
      </w:r>
    </w:p>
    <w:p w:rsidR="00BD0416" w:rsidRPr="00385FE5" w:rsidRDefault="00BD0416" w:rsidP="00BD0416">
      <w:pPr>
        <w:pStyle w:val="Sansinterligne"/>
        <w:rPr>
          <w:rFonts w:cstheme="minorHAnsi"/>
          <w:color w:val="595959" w:themeColor="text1" w:themeTint="A6"/>
          <w:u w:val="single"/>
        </w:rPr>
      </w:pPr>
      <w:r w:rsidRPr="00385FE5">
        <w:rPr>
          <w:rFonts w:cstheme="minorHAnsi"/>
          <w:color w:val="595959" w:themeColor="text1" w:themeTint="A6"/>
        </w:rPr>
        <w:t>Voir Convention</w:t>
      </w:r>
    </w:p>
    <w:p w:rsidR="00BD0416" w:rsidRPr="00385FE5" w:rsidRDefault="00BD0416" w:rsidP="007A37AD">
      <w:pPr>
        <w:pStyle w:val="Sansinterligne"/>
        <w:rPr>
          <w:rFonts w:cstheme="minorHAnsi"/>
          <w:color w:val="F79646" w:themeColor="accent6"/>
          <w:u w:val="single"/>
        </w:rPr>
      </w:pPr>
    </w:p>
    <w:p w:rsidR="00BD0416" w:rsidRPr="00385FE5" w:rsidRDefault="007A37AD" w:rsidP="007A37AD">
      <w:pPr>
        <w:pStyle w:val="Sansinterligne"/>
        <w:rPr>
          <w:rFonts w:cstheme="minorHAnsi"/>
          <w:bCs/>
          <w:color w:val="E36C0A" w:themeColor="accent6" w:themeShade="BF"/>
          <w:u w:val="single"/>
        </w:rPr>
      </w:pPr>
      <w:r w:rsidRPr="00385FE5">
        <w:rPr>
          <w:rFonts w:cstheme="minorHAnsi"/>
          <w:bCs/>
          <w:color w:val="E36C0A" w:themeColor="accent6" w:themeShade="BF"/>
          <w:u w:val="single"/>
        </w:rPr>
        <w:t xml:space="preserve">Objectifs </w:t>
      </w:r>
    </w:p>
    <w:p w:rsidR="007A37AD" w:rsidRPr="00385FE5" w:rsidRDefault="007A37AD" w:rsidP="007A37AD">
      <w:pPr>
        <w:rPr>
          <w:rFonts w:asciiTheme="minorHAnsi" w:hAnsiTheme="minorHAnsi" w:cstheme="minorHAnsi"/>
          <w:sz w:val="22"/>
          <w:szCs w:val="22"/>
        </w:rPr>
      </w:pPr>
    </w:p>
    <w:p w:rsidR="00C83F76" w:rsidRPr="00385FE5" w:rsidRDefault="002622A3" w:rsidP="00C83F76">
      <w:pPr>
        <w:widowControl w:val="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385FE5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>Moyen pédagogique</w:t>
      </w:r>
      <w:r w:rsidRPr="00385FE5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 : </w:t>
      </w:r>
      <w:r w:rsidR="00C83F76" w:rsidRPr="00385FE5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Un intervenant qualifié accompagne les participants pendant toute la durée de la formation. Des supports de cours sont également mis à disposition.</w:t>
      </w:r>
    </w:p>
    <w:p w:rsidR="00C83F76" w:rsidRPr="00385FE5" w:rsidRDefault="00C83F76" w:rsidP="00C83F76">
      <w:pPr>
        <w:widowControl w:val="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385FE5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Accompagnement Informatique, Présentation et étude de cas, Exercices et applications, Evaluation régulière</w:t>
      </w:r>
    </w:p>
    <w:p w:rsidR="002622A3" w:rsidRPr="00385FE5" w:rsidRDefault="00C83F76" w:rsidP="00C83F76">
      <w:pPr>
        <w:widowControl w:val="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385FE5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Les formations sont dispensées  sur site.</w:t>
      </w:r>
      <w:r w:rsidRPr="00385FE5">
        <w:rPr>
          <w:rFonts w:asciiTheme="minorHAnsi" w:hAnsiTheme="minorHAnsi" w:cstheme="minorHAnsi"/>
          <w:sz w:val="22"/>
          <w:szCs w:val="22"/>
        </w:rPr>
        <w:t> </w:t>
      </w:r>
    </w:p>
    <w:p w:rsidR="00EA74C9" w:rsidRPr="00385FE5" w:rsidRDefault="00EA74C9" w:rsidP="00C83F76">
      <w:pPr>
        <w:widowControl w:val="0"/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</w:pPr>
    </w:p>
    <w:p w:rsidR="00C83F76" w:rsidRPr="00385FE5" w:rsidRDefault="002622A3" w:rsidP="00C83F76">
      <w:pPr>
        <w:widowControl w:val="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385FE5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>Objectif Pédagogique</w:t>
      </w:r>
      <w:r w:rsidRPr="00385FE5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 : </w:t>
      </w:r>
      <w:r w:rsidR="00C83F76" w:rsidRPr="00385FE5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Maîtriser les fonctionnalités de base </w:t>
      </w:r>
      <w:r w:rsidR="00802752" w:rsidRPr="00385FE5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d’Access</w:t>
      </w:r>
      <w:r w:rsidR="00C83F76" w:rsidRPr="00385FE5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. </w:t>
      </w:r>
    </w:p>
    <w:p w:rsidR="007A37AD" w:rsidRPr="00385FE5" w:rsidRDefault="007A37AD" w:rsidP="007A37AD">
      <w:pPr>
        <w:pStyle w:val="Sansinterligne"/>
        <w:rPr>
          <w:rFonts w:cstheme="minorHAnsi"/>
          <w:kern w:val="36"/>
          <w:lang w:eastAsia="fr-FR"/>
        </w:rPr>
      </w:pPr>
    </w:p>
    <w:p w:rsidR="007A37AD" w:rsidRPr="00385FE5" w:rsidRDefault="007A37AD" w:rsidP="007A37AD">
      <w:pPr>
        <w:pStyle w:val="Sansinterligne"/>
        <w:rPr>
          <w:rFonts w:cstheme="minorHAnsi"/>
          <w:bCs/>
          <w:color w:val="E36C0A" w:themeColor="accent6" w:themeShade="BF"/>
          <w:u w:val="single"/>
        </w:rPr>
      </w:pPr>
      <w:r w:rsidRPr="00385FE5">
        <w:rPr>
          <w:rFonts w:cstheme="minorHAnsi"/>
          <w:bCs/>
          <w:color w:val="E36C0A" w:themeColor="accent6" w:themeShade="BF"/>
          <w:u w:val="single"/>
        </w:rPr>
        <w:t xml:space="preserve">Programme </w:t>
      </w:r>
    </w:p>
    <w:tbl>
      <w:tblPr>
        <w:tblW w:w="0" w:type="auto"/>
        <w:tblInd w:w="78" w:type="dxa"/>
        <w:tblCellMar>
          <w:left w:w="70" w:type="dxa"/>
          <w:right w:w="70" w:type="dxa"/>
        </w:tblCellMar>
        <w:tblLook w:val="0000"/>
      </w:tblPr>
      <w:tblGrid>
        <w:gridCol w:w="9000"/>
      </w:tblGrid>
      <w:tr w:rsidR="00385FE5" w:rsidRPr="00385FE5" w:rsidTr="005F7411">
        <w:trPr>
          <w:trHeight w:val="7224"/>
        </w:trPr>
        <w:tc>
          <w:tcPr>
            <w:tcW w:w="9000" w:type="dxa"/>
          </w:tcPr>
          <w:p w:rsidR="00385FE5" w:rsidRPr="00385FE5" w:rsidRDefault="00385FE5" w:rsidP="0006590F">
            <w:pPr>
              <w:spacing w:line="273" w:lineRule="auto"/>
              <w:rPr>
                <w:rFonts w:asciiTheme="minorHAnsi" w:hAnsiTheme="minorHAnsi" w:cstheme="minorHAnsi"/>
              </w:rPr>
            </w:pPr>
          </w:p>
          <w:p w:rsidR="00385FE5" w:rsidRDefault="00385FE5" w:rsidP="00633324">
            <w:pPr>
              <w:pStyle w:val="Sansinterligne"/>
              <w:rPr>
                <w:rFonts w:cstheme="minorHAnsi"/>
                <w:bCs/>
                <w:color w:val="E36C0A" w:themeColor="accent6" w:themeShade="BF"/>
                <w:u w:val="single"/>
              </w:rPr>
            </w:pPr>
            <w:r w:rsidRPr="00385FE5">
              <w:rPr>
                <w:rFonts w:cstheme="minorHAnsi"/>
                <w:bCs/>
                <w:color w:val="E36C0A" w:themeColor="accent6" w:themeShade="BF"/>
                <w:u w:val="single"/>
              </w:rPr>
              <w:t>JOUR</w:t>
            </w:r>
            <w:r>
              <w:rPr>
                <w:rFonts w:cstheme="minorHAnsi"/>
                <w:bCs/>
                <w:color w:val="E36C0A" w:themeColor="accent6" w:themeShade="BF"/>
                <w:u w:val="single"/>
              </w:rPr>
              <w:t xml:space="preserve"> 1 : </w:t>
            </w:r>
          </w:p>
          <w:p w:rsidR="00385FE5" w:rsidRDefault="00385FE5" w:rsidP="00633324">
            <w:pPr>
              <w:pStyle w:val="Sansinterligne"/>
              <w:rPr>
                <w:rFonts w:cstheme="minorHAnsi"/>
                <w:bCs/>
                <w:color w:val="E36C0A" w:themeColor="accent6" w:themeShade="BF"/>
                <w:u w:val="single"/>
              </w:rPr>
            </w:pPr>
          </w:p>
          <w:p w:rsidR="00385FE5" w:rsidRPr="00385FE5" w:rsidRDefault="00385FE5" w:rsidP="00633324">
            <w:pPr>
              <w:pStyle w:val="Sansinterligne"/>
              <w:rPr>
                <w:rFonts w:cstheme="minorHAnsi"/>
                <w:color w:val="F79646" w:themeColor="accent6"/>
                <w:u w:val="single"/>
              </w:rPr>
            </w:pPr>
            <w:r w:rsidRPr="00385FE5">
              <w:rPr>
                <w:rFonts w:cstheme="minorHAnsi"/>
                <w:bCs/>
                <w:color w:val="E36C0A" w:themeColor="accent6" w:themeShade="BF"/>
                <w:u w:val="single"/>
              </w:rPr>
              <w:t>-Présentation</w:t>
            </w:r>
          </w:p>
          <w:p w:rsidR="00385FE5" w:rsidRPr="00385FE5" w:rsidRDefault="00385FE5" w:rsidP="00BD0416">
            <w:pPr>
              <w:widowControl w:val="0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385FE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Théorie et concept des bases de données relationnelles, terminologies des objets ; Types de relations et Jointures, clé/primaire/clé étrangère et index </w:t>
            </w:r>
          </w:p>
          <w:p w:rsidR="00385FE5" w:rsidRPr="00385FE5" w:rsidRDefault="00385FE5" w:rsidP="00BD0416">
            <w:pPr>
              <w:widowControl w:val="0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385FE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   </w:t>
            </w:r>
          </w:p>
          <w:p w:rsidR="00385FE5" w:rsidRPr="00385FE5" w:rsidRDefault="00385FE5" w:rsidP="00633324">
            <w:pPr>
              <w:pStyle w:val="Sansinterligne"/>
              <w:rPr>
                <w:rFonts w:cstheme="minorHAnsi"/>
                <w:bCs/>
                <w:color w:val="E36C0A" w:themeColor="accent6" w:themeShade="BF"/>
                <w:u w:val="single"/>
              </w:rPr>
            </w:pPr>
            <w:r w:rsidRPr="00385FE5">
              <w:rPr>
                <w:rFonts w:cstheme="minorHAnsi"/>
                <w:bCs/>
                <w:color w:val="E36C0A" w:themeColor="accent6" w:themeShade="BF"/>
                <w:u w:val="single"/>
              </w:rPr>
              <w:t xml:space="preserve"> Exploiter une base de données</w:t>
            </w:r>
          </w:p>
          <w:p w:rsidR="00385FE5" w:rsidRPr="00385FE5" w:rsidRDefault="00385FE5" w:rsidP="00BD0416">
            <w:pPr>
              <w:widowControl w:val="0"/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Ouvrir une base de donnée et </w:t>
            </w:r>
            <w:r w:rsidRPr="00385FE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consulter les données ; Ajouter et modifier ; des enregistrements ; Copie, déplacement et suppression des données</w:t>
            </w:r>
          </w:p>
          <w:p w:rsidR="00385FE5" w:rsidRPr="00385FE5" w:rsidRDefault="00385FE5" w:rsidP="00BD0416">
            <w:pPr>
              <w:widowControl w:val="0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385FE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Recherche et remplacement de données ; Filtrage et tri des enregistrements    </w:t>
            </w:r>
          </w:p>
          <w:p w:rsidR="00385FE5" w:rsidRPr="00385FE5" w:rsidRDefault="00385FE5" w:rsidP="0006590F">
            <w:pPr>
              <w:spacing w:line="273" w:lineRule="auto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385FE5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 xml:space="preserve">    </w:t>
            </w:r>
          </w:p>
          <w:p w:rsidR="00385FE5" w:rsidRDefault="00385FE5" w:rsidP="00633324">
            <w:pPr>
              <w:pStyle w:val="Sansinterligne"/>
              <w:rPr>
                <w:rFonts w:cstheme="minorHAnsi"/>
                <w:bCs/>
                <w:color w:val="E36C0A" w:themeColor="accent6" w:themeShade="BF"/>
                <w:u w:val="single"/>
              </w:rPr>
            </w:pPr>
            <w:r w:rsidRPr="00385FE5">
              <w:rPr>
                <w:rFonts w:cstheme="minorHAnsi"/>
                <w:bCs/>
                <w:color w:val="E36C0A" w:themeColor="accent6" w:themeShade="BF"/>
                <w:u w:val="single"/>
              </w:rPr>
              <w:t xml:space="preserve">JOUR 2 </w:t>
            </w:r>
            <w:r>
              <w:rPr>
                <w:rFonts w:cstheme="minorHAnsi"/>
                <w:bCs/>
                <w:color w:val="E36C0A" w:themeColor="accent6" w:themeShade="BF"/>
                <w:u w:val="single"/>
              </w:rPr>
              <w:t>–</w:t>
            </w:r>
          </w:p>
          <w:p w:rsidR="00385FE5" w:rsidRDefault="00385FE5" w:rsidP="00633324">
            <w:pPr>
              <w:pStyle w:val="Sansinterligne"/>
              <w:rPr>
                <w:rFonts w:cstheme="minorHAnsi"/>
                <w:bCs/>
                <w:color w:val="E36C0A" w:themeColor="accent6" w:themeShade="BF"/>
                <w:u w:val="single"/>
              </w:rPr>
            </w:pPr>
          </w:p>
          <w:p w:rsidR="00385FE5" w:rsidRPr="00385FE5" w:rsidRDefault="00385FE5" w:rsidP="00633324">
            <w:pPr>
              <w:pStyle w:val="Sansinterligne"/>
              <w:rPr>
                <w:rFonts w:cstheme="minorHAnsi"/>
                <w:bCs/>
                <w:color w:val="E36C0A" w:themeColor="accent6" w:themeShade="BF"/>
                <w:u w:val="single"/>
              </w:rPr>
            </w:pPr>
            <w:r w:rsidRPr="00385FE5">
              <w:rPr>
                <w:rFonts w:cstheme="minorHAnsi"/>
                <w:bCs/>
                <w:color w:val="E36C0A" w:themeColor="accent6" w:themeShade="BF"/>
                <w:u w:val="single"/>
              </w:rPr>
              <w:t xml:space="preserve"> Les tables et les requêtes </w:t>
            </w:r>
          </w:p>
          <w:p w:rsidR="00385FE5" w:rsidRPr="00385FE5" w:rsidRDefault="00385FE5" w:rsidP="00BD0416">
            <w:pPr>
              <w:widowControl w:val="0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385FE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Création et modification d’une table ; Propriétés de champ </w:t>
            </w:r>
          </w:p>
          <w:p w:rsidR="00385FE5" w:rsidRPr="00385FE5" w:rsidRDefault="00385FE5" w:rsidP="00BD0416">
            <w:pPr>
              <w:widowControl w:val="0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385FE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Relation entre tables ; Import ; Attache ; Export </w:t>
            </w:r>
          </w:p>
          <w:p w:rsidR="00385FE5" w:rsidRPr="00385FE5" w:rsidRDefault="00385FE5" w:rsidP="00BD0416">
            <w:pPr>
              <w:widowControl w:val="0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385FE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Création d’une requête et Requêtes sélection ; Propriétés et calculs dans les requêtes ; Les différentes requêtes </w:t>
            </w:r>
          </w:p>
          <w:p w:rsidR="00385FE5" w:rsidRPr="00385FE5" w:rsidRDefault="00385FE5" w:rsidP="00802752">
            <w:pPr>
              <w:spacing w:line="273" w:lineRule="auto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385FE5" w:rsidRPr="00385FE5" w:rsidRDefault="00385FE5" w:rsidP="00633324">
            <w:pPr>
              <w:pStyle w:val="Sansinterligne"/>
              <w:rPr>
                <w:rFonts w:cstheme="minorHAnsi"/>
                <w:bCs/>
                <w:color w:val="E36C0A" w:themeColor="accent6" w:themeShade="BF"/>
                <w:u w:val="single"/>
              </w:rPr>
            </w:pPr>
            <w:r w:rsidRPr="00385FE5">
              <w:rPr>
                <w:rFonts w:cstheme="minorHAnsi"/>
                <w:bCs/>
                <w:color w:val="E36C0A" w:themeColor="accent6" w:themeShade="BF"/>
                <w:u w:val="single"/>
              </w:rPr>
              <w:t>-Les formulaires et les états</w:t>
            </w:r>
          </w:p>
          <w:p w:rsidR="00385FE5" w:rsidRPr="00385FE5" w:rsidRDefault="00385FE5" w:rsidP="00BD0416">
            <w:pPr>
              <w:widowControl w:val="0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385FE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Création de formulaire et propriétés des contrôles ; Formulaires multi tables et multipages</w:t>
            </w:r>
          </w:p>
          <w:p w:rsidR="00385FE5" w:rsidRPr="00385FE5" w:rsidRDefault="00385FE5" w:rsidP="00BD0416">
            <w:pPr>
              <w:widowControl w:val="0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385FE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Création d’un état (avec ou sans assistant) et format des données;</w:t>
            </w:r>
          </w:p>
          <w:p w:rsidR="00385FE5" w:rsidRPr="00385FE5" w:rsidRDefault="00385FE5" w:rsidP="00BD0416">
            <w:pPr>
              <w:widowControl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385FE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Sélection, tri et regroupement dans un état</w:t>
            </w:r>
          </w:p>
          <w:p w:rsidR="00385FE5" w:rsidRPr="00385FE5" w:rsidRDefault="00385FE5" w:rsidP="0006590F">
            <w:pPr>
              <w:spacing w:line="273" w:lineRule="auto"/>
              <w:rPr>
                <w:rFonts w:asciiTheme="minorHAnsi" w:hAnsiTheme="minorHAnsi" w:cstheme="minorHAnsi"/>
              </w:rPr>
            </w:pPr>
          </w:p>
          <w:p w:rsidR="00385FE5" w:rsidRPr="00385FE5" w:rsidRDefault="00385FE5" w:rsidP="00B0037B">
            <w:pPr>
              <w:spacing w:line="273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="004A3B99" w:rsidRPr="00385FE5" w:rsidRDefault="004A3B99" w:rsidP="00633324">
      <w:pPr>
        <w:pStyle w:val="Sansinterligne"/>
        <w:rPr>
          <w:rFonts w:cstheme="minorHAnsi"/>
          <w:bCs/>
          <w:color w:val="E36C0A" w:themeColor="accent6" w:themeShade="BF"/>
          <w:u w:val="single"/>
        </w:rPr>
      </w:pPr>
    </w:p>
    <w:p w:rsidR="00633324" w:rsidRPr="00DC7676" w:rsidRDefault="00633324" w:rsidP="00633324">
      <w:pPr>
        <w:pStyle w:val="Sansinterligne"/>
        <w:rPr>
          <w:rFonts w:cstheme="minorHAnsi"/>
          <w:bCs/>
          <w:color w:val="E36C0A" w:themeColor="accent6" w:themeShade="BF"/>
          <w:u w:val="single"/>
        </w:rPr>
      </w:pPr>
      <w:r w:rsidRPr="00DC7676">
        <w:rPr>
          <w:rFonts w:cstheme="minorHAnsi"/>
          <w:bCs/>
          <w:color w:val="E36C0A" w:themeColor="accent6" w:themeShade="BF"/>
          <w:u w:val="single"/>
        </w:rPr>
        <w:lastRenderedPageBreak/>
        <w:t>Public concerné</w:t>
      </w:r>
    </w:p>
    <w:p w:rsidR="00BD0416" w:rsidRPr="00DC7676" w:rsidRDefault="00633324" w:rsidP="00385FE5">
      <w:pPr>
        <w:pStyle w:val="Pieddepage"/>
        <w:spacing w:after="120"/>
        <w:rPr>
          <w:rFonts w:asciiTheme="minorHAnsi" w:hAnsiTheme="minorHAnsi" w:cstheme="minorHAnsi"/>
          <w:bCs/>
          <w:color w:val="595959" w:themeColor="text1" w:themeTint="A6"/>
          <w:sz w:val="22"/>
          <w:szCs w:val="22"/>
        </w:rPr>
      </w:pPr>
      <w:r w:rsidRPr="00DC7676">
        <w:rPr>
          <w:rFonts w:asciiTheme="minorHAnsi" w:hAnsiTheme="minorHAnsi" w:cstheme="minorHAnsi"/>
          <w:bCs/>
          <w:color w:val="595959" w:themeColor="text1" w:themeTint="A6"/>
          <w:sz w:val="22"/>
          <w:szCs w:val="22"/>
        </w:rPr>
        <w:t>Salariés de la restauration</w:t>
      </w:r>
    </w:p>
    <w:p w:rsidR="00633324" w:rsidRPr="00DC7676" w:rsidRDefault="00633324" w:rsidP="00633324">
      <w:pPr>
        <w:pStyle w:val="Sansinterligne"/>
        <w:rPr>
          <w:rFonts w:cstheme="minorHAnsi"/>
          <w:bCs/>
          <w:color w:val="F79646" w:themeColor="accent6"/>
          <w:u w:val="single"/>
        </w:rPr>
      </w:pPr>
      <w:r w:rsidRPr="00DC7676">
        <w:rPr>
          <w:rFonts w:cstheme="minorHAnsi"/>
          <w:bCs/>
          <w:color w:val="E36C0A" w:themeColor="accent6" w:themeShade="BF"/>
          <w:u w:val="single"/>
        </w:rPr>
        <w:t>Minimum requis</w:t>
      </w:r>
      <w:bookmarkStart w:id="0" w:name="_GoBack"/>
      <w:bookmarkEnd w:id="0"/>
    </w:p>
    <w:p w:rsidR="00633324" w:rsidRPr="00DC7676" w:rsidRDefault="00633324" w:rsidP="00633324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DC7676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Aucun</w:t>
      </w:r>
    </w:p>
    <w:p w:rsidR="00633324" w:rsidRPr="00DC7676" w:rsidRDefault="00633324" w:rsidP="00633324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633324" w:rsidRPr="00DC7676" w:rsidRDefault="00633324" w:rsidP="00633324">
      <w:pPr>
        <w:pStyle w:val="Sansinterligne"/>
        <w:rPr>
          <w:rFonts w:cstheme="minorHAnsi"/>
          <w:bCs/>
          <w:color w:val="E36C0A" w:themeColor="accent6" w:themeShade="BF"/>
          <w:u w:val="single"/>
        </w:rPr>
      </w:pPr>
      <w:r w:rsidRPr="00DC7676">
        <w:rPr>
          <w:rFonts w:cstheme="minorHAnsi"/>
          <w:bCs/>
          <w:color w:val="E36C0A" w:themeColor="accent6" w:themeShade="BF"/>
          <w:u w:val="single"/>
        </w:rPr>
        <w:t>Matériel requis</w:t>
      </w:r>
    </w:p>
    <w:p w:rsidR="00633324" w:rsidRPr="00DC7676" w:rsidRDefault="00E63CE7" w:rsidP="00633324">
      <w:pPr>
        <w:pStyle w:val="Sansinterligne"/>
        <w:rPr>
          <w:rFonts w:cstheme="minorHAnsi"/>
          <w:color w:val="595959" w:themeColor="text1" w:themeTint="A6"/>
        </w:rPr>
      </w:pPr>
      <w:r w:rsidRPr="00DC7676">
        <w:rPr>
          <w:rFonts w:cstheme="minorHAnsi"/>
          <w:color w:val="595959" w:themeColor="text1" w:themeTint="A6"/>
        </w:rPr>
        <w:t xml:space="preserve">Disposer d’un ordinateur </w:t>
      </w:r>
    </w:p>
    <w:p w:rsidR="00633324" w:rsidRPr="00DC7676" w:rsidRDefault="00633324" w:rsidP="00633324">
      <w:pPr>
        <w:pStyle w:val="Sansinterligne"/>
        <w:rPr>
          <w:rFonts w:cstheme="minorHAnsi"/>
          <w:color w:val="595959" w:themeColor="text1" w:themeTint="A6"/>
        </w:rPr>
      </w:pPr>
    </w:p>
    <w:p w:rsidR="00633324" w:rsidRPr="00DC7676" w:rsidRDefault="00633324" w:rsidP="00633324">
      <w:pPr>
        <w:pStyle w:val="Sansinterligne"/>
        <w:rPr>
          <w:rFonts w:cstheme="minorHAnsi"/>
          <w:bCs/>
          <w:color w:val="F79646" w:themeColor="accent6"/>
          <w:u w:val="single"/>
        </w:rPr>
      </w:pPr>
      <w:r w:rsidRPr="00DC7676">
        <w:rPr>
          <w:rFonts w:cstheme="minorHAnsi"/>
          <w:bCs/>
          <w:color w:val="E36C0A" w:themeColor="accent6" w:themeShade="BF"/>
          <w:u w:val="single"/>
        </w:rPr>
        <w:t>Compétences visées:</w:t>
      </w:r>
    </w:p>
    <w:p w:rsidR="00633324" w:rsidRPr="00DC7676" w:rsidRDefault="00633324" w:rsidP="00633324">
      <w:pPr>
        <w:pStyle w:val="Sansinterligne"/>
        <w:rPr>
          <w:rFonts w:cstheme="minorHAnsi"/>
          <w:color w:val="595959" w:themeColor="text1" w:themeTint="A6"/>
        </w:rPr>
      </w:pPr>
      <w:r w:rsidRPr="00DC7676">
        <w:rPr>
          <w:rFonts w:cstheme="minorHAnsi"/>
          <w:color w:val="595959" w:themeColor="text1" w:themeTint="A6"/>
        </w:rPr>
        <w:t>A l’issue du stage, vous serez capable de :</w:t>
      </w:r>
    </w:p>
    <w:p w:rsidR="003A4015" w:rsidRPr="00DC7676" w:rsidRDefault="003A4015" w:rsidP="003A4015">
      <w:pPr>
        <w:pStyle w:val="Sansinterligne"/>
        <w:numPr>
          <w:ilvl w:val="0"/>
          <w:numId w:val="17"/>
        </w:numPr>
        <w:rPr>
          <w:rFonts w:cstheme="minorHAnsi"/>
          <w:color w:val="595959" w:themeColor="text1" w:themeTint="A6"/>
        </w:rPr>
      </w:pPr>
      <w:r w:rsidRPr="00DC7676">
        <w:rPr>
          <w:rFonts w:cstheme="minorHAnsi"/>
          <w:color w:val="595959" w:themeColor="text1" w:themeTint="A6"/>
        </w:rPr>
        <w:t>Maitriser les théories et les concepts des bases de données</w:t>
      </w:r>
    </w:p>
    <w:p w:rsidR="003A4015" w:rsidRPr="00DC7676" w:rsidRDefault="003A4015" w:rsidP="003A4015">
      <w:pPr>
        <w:pStyle w:val="Sansinterligne"/>
        <w:numPr>
          <w:ilvl w:val="0"/>
          <w:numId w:val="17"/>
        </w:numPr>
        <w:rPr>
          <w:rFonts w:cstheme="minorHAnsi"/>
          <w:color w:val="595959" w:themeColor="text1" w:themeTint="A6"/>
        </w:rPr>
      </w:pPr>
      <w:r w:rsidRPr="00DC7676">
        <w:rPr>
          <w:rFonts w:cstheme="minorHAnsi"/>
          <w:color w:val="595959" w:themeColor="text1" w:themeTint="A6"/>
        </w:rPr>
        <w:t>Ouvrir une base de données et consulter les données </w:t>
      </w:r>
    </w:p>
    <w:p w:rsidR="003A4015" w:rsidRPr="00DC7676" w:rsidRDefault="003A4015" w:rsidP="003A4015">
      <w:pPr>
        <w:pStyle w:val="Sansinterligne"/>
        <w:numPr>
          <w:ilvl w:val="0"/>
          <w:numId w:val="17"/>
        </w:numPr>
        <w:rPr>
          <w:rFonts w:cstheme="minorHAnsi"/>
          <w:color w:val="595959" w:themeColor="text1" w:themeTint="A6"/>
        </w:rPr>
      </w:pPr>
      <w:r w:rsidRPr="00DC7676">
        <w:rPr>
          <w:rFonts w:cstheme="minorHAnsi"/>
          <w:color w:val="595959" w:themeColor="text1" w:themeTint="A6"/>
        </w:rPr>
        <w:t xml:space="preserve"> Ajouter et modifier des enregistrements </w:t>
      </w:r>
    </w:p>
    <w:p w:rsidR="003A4015" w:rsidRPr="00DC7676" w:rsidRDefault="003A4015" w:rsidP="003A4015">
      <w:pPr>
        <w:pStyle w:val="Sansinterligne"/>
        <w:numPr>
          <w:ilvl w:val="0"/>
          <w:numId w:val="17"/>
        </w:numPr>
        <w:rPr>
          <w:rFonts w:cstheme="minorHAnsi"/>
          <w:color w:val="595959" w:themeColor="text1" w:themeTint="A6"/>
        </w:rPr>
      </w:pPr>
      <w:r w:rsidRPr="00DC7676">
        <w:rPr>
          <w:rFonts w:cstheme="minorHAnsi"/>
          <w:color w:val="595959" w:themeColor="text1" w:themeTint="A6"/>
        </w:rPr>
        <w:t xml:space="preserve"> Copier, déplacer  et supprimer des données</w:t>
      </w:r>
    </w:p>
    <w:p w:rsidR="003A4015" w:rsidRPr="00DC7676" w:rsidRDefault="003A4015" w:rsidP="003A4015">
      <w:pPr>
        <w:pStyle w:val="Sansinterligne"/>
        <w:numPr>
          <w:ilvl w:val="0"/>
          <w:numId w:val="17"/>
        </w:numPr>
        <w:rPr>
          <w:rFonts w:cstheme="minorHAnsi"/>
          <w:color w:val="595959" w:themeColor="text1" w:themeTint="A6"/>
        </w:rPr>
      </w:pPr>
      <w:r w:rsidRPr="00DC7676">
        <w:rPr>
          <w:rFonts w:cstheme="minorHAnsi"/>
          <w:color w:val="595959" w:themeColor="text1" w:themeTint="A6"/>
        </w:rPr>
        <w:t>Rechercher et remplacer des données </w:t>
      </w:r>
    </w:p>
    <w:p w:rsidR="003A4015" w:rsidRPr="00DC7676" w:rsidRDefault="003A4015" w:rsidP="003A4015">
      <w:pPr>
        <w:pStyle w:val="Sansinterligne"/>
        <w:numPr>
          <w:ilvl w:val="0"/>
          <w:numId w:val="17"/>
        </w:numPr>
        <w:rPr>
          <w:rFonts w:cstheme="minorHAnsi"/>
          <w:color w:val="595959" w:themeColor="text1" w:themeTint="A6"/>
        </w:rPr>
      </w:pPr>
      <w:r w:rsidRPr="00DC7676">
        <w:rPr>
          <w:rFonts w:cstheme="minorHAnsi"/>
          <w:color w:val="595959" w:themeColor="text1" w:themeTint="A6"/>
        </w:rPr>
        <w:t xml:space="preserve">Filtrer et trier des enregistrements    </w:t>
      </w:r>
    </w:p>
    <w:p w:rsidR="003A4015" w:rsidRPr="00DC7676" w:rsidRDefault="003A4015" w:rsidP="003A4015">
      <w:pPr>
        <w:pStyle w:val="Sansinterligne"/>
        <w:numPr>
          <w:ilvl w:val="0"/>
          <w:numId w:val="17"/>
        </w:numPr>
        <w:rPr>
          <w:rFonts w:cstheme="minorHAnsi"/>
          <w:color w:val="595959" w:themeColor="text1" w:themeTint="A6"/>
        </w:rPr>
      </w:pPr>
      <w:r w:rsidRPr="00DC7676">
        <w:rPr>
          <w:rFonts w:cstheme="minorHAnsi"/>
          <w:color w:val="595959" w:themeColor="text1" w:themeTint="A6"/>
        </w:rPr>
        <w:t>Créer et modifier une table ; Propriétés de champ </w:t>
      </w:r>
    </w:p>
    <w:p w:rsidR="003A4015" w:rsidRPr="00DC7676" w:rsidRDefault="003A4015" w:rsidP="003A4015">
      <w:pPr>
        <w:pStyle w:val="Sansinterligne"/>
        <w:numPr>
          <w:ilvl w:val="0"/>
          <w:numId w:val="17"/>
        </w:numPr>
        <w:rPr>
          <w:rFonts w:cstheme="minorHAnsi"/>
          <w:color w:val="595959" w:themeColor="text1" w:themeTint="A6"/>
        </w:rPr>
      </w:pPr>
      <w:r w:rsidRPr="00DC7676">
        <w:rPr>
          <w:rFonts w:cstheme="minorHAnsi"/>
          <w:color w:val="595959" w:themeColor="text1" w:themeTint="A6"/>
        </w:rPr>
        <w:t xml:space="preserve">Gérer les relations entre tables ; Import ; Attache ; Export </w:t>
      </w:r>
    </w:p>
    <w:p w:rsidR="003A4015" w:rsidRPr="00DC7676" w:rsidRDefault="003A4015" w:rsidP="003A4015">
      <w:pPr>
        <w:pStyle w:val="Sansinterligne"/>
        <w:numPr>
          <w:ilvl w:val="0"/>
          <w:numId w:val="17"/>
        </w:numPr>
        <w:rPr>
          <w:rFonts w:cstheme="minorHAnsi"/>
          <w:color w:val="595959" w:themeColor="text1" w:themeTint="A6"/>
        </w:rPr>
      </w:pPr>
      <w:r w:rsidRPr="00DC7676">
        <w:rPr>
          <w:rFonts w:cstheme="minorHAnsi"/>
          <w:color w:val="595959" w:themeColor="text1" w:themeTint="A6"/>
        </w:rPr>
        <w:t xml:space="preserve">Créer une requête et requêtes sélection ; </w:t>
      </w:r>
    </w:p>
    <w:p w:rsidR="003A4015" w:rsidRPr="00DC7676" w:rsidRDefault="003A4015" w:rsidP="003A4015">
      <w:pPr>
        <w:pStyle w:val="Sansinterligne"/>
        <w:numPr>
          <w:ilvl w:val="0"/>
          <w:numId w:val="17"/>
        </w:numPr>
        <w:rPr>
          <w:rFonts w:cstheme="minorHAnsi"/>
          <w:color w:val="595959" w:themeColor="text1" w:themeTint="A6"/>
        </w:rPr>
      </w:pPr>
      <w:r w:rsidRPr="00DC7676">
        <w:rPr>
          <w:rFonts w:cstheme="minorHAnsi"/>
          <w:color w:val="595959" w:themeColor="text1" w:themeTint="A6"/>
        </w:rPr>
        <w:t xml:space="preserve">Maitriser les propriétés et calculs dans les requêtes  </w:t>
      </w:r>
    </w:p>
    <w:p w:rsidR="003A4015" w:rsidRPr="00DC7676" w:rsidRDefault="003A4015" w:rsidP="003A4015">
      <w:pPr>
        <w:pStyle w:val="Sansinterligne"/>
        <w:numPr>
          <w:ilvl w:val="0"/>
          <w:numId w:val="17"/>
        </w:numPr>
        <w:rPr>
          <w:rFonts w:cstheme="minorHAnsi"/>
          <w:color w:val="595959" w:themeColor="text1" w:themeTint="A6"/>
        </w:rPr>
      </w:pPr>
      <w:r w:rsidRPr="00DC7676">
        <w:rPr>
          <w:rFonts w:cstheme="minorHAnsi"/>
          <w:color w:val="595959" w:themeColor="text1" w:themeTint="A6"/>
        </w:rPr>
        <w:t>Créer des formulaires et propriétés des contrôles ; Formulaires multi tables et multipages</w:t>
      </w:r>
    </w:p>
    <w:p w:rsidR="003A4015" w:rsidRPr="00DC7676" w:rsidRDefault="003A4015" w:rsidP="003A4015">
      <w:pPr>
        <w:pStyle w:val="Sansinterligne"/>
        <w:numPr>
          <w:ilvl w:val="0"/>
          <w:numId w:val="17"/>
        </w:numPr>
        <w:rPr>
          <w:rFonts w:cstheme="minorHAnsi"/>
          <w:color w:val="595959" w:themeColor="text1" w:themeTint="A6"/>
        </w:rPr>
      </w:pPr>
      <w:r w:rsidRPr="00DC7676">
        <w:rPr>
          <w:rFonts w:cstheme="minorHAnsi"/>
          <w:color w:val="595959" w:themeColor="text1" w:themeTint="A6"/>
        </w:rPr>
        <w:t>Créer un état (avec ou sans assistant) et format des données;</w:t>
      </w:r>
    </w:p>
    <w:p w:rsidR="003A4015" w:rsidRPr="00DC7676" w:rsidRDefault="003A4015" w:rsidP="003A4015">
      <w:pPr>
        <w:pStyle w:val="Sansinterligne"/>
        <w:numPr>
          <w:ilvl w:val="0"/>
          <w:numId w:val="17"/>
        </w:numPr>
        <w:rPr>
          <w:rFonts w:cstheme="minorHAnsi"/>
          <w:color w:val="595959" w:themeColor="text1" w:themeTint="A6"/>
        </w:rPr>
      </w:pPr>
      <w:r w:rsidRPr="00DC7676">
        <w:rPr>
          <w:rFonts w:cstheme="minorHAnsi"/>
          <w:color w:val="595959" w:themeColor="text1" w:themeTint="A6"/>
        </w:rPr>
        <w:t>Sélectionner, trier et regrouper dans un état</w:t>
      </w:r>
    </w:p>
    <w:p w:rsidR="003A4015" w:rsidRPr="00DC7676" w:rsidRDefault="003A4015" w:rsidP="003A4015">
      <w:pPr>
        <w:pStyle w:val="Sansinterligne"/>
        <w:ind w:left="720"/>
        <w:rPr>
          <w:rFonts w:cstheme="minorHAnsi"/>
          <w:color w:val="595959" w:themeColor="text1" w:themeTint="A6"/>
        </w:rPr>
      </w:pPr>
    </w:p>
    <w:p w:rsidR="00633324" w:rsidRPr="00DC7676" w:rsidRDefault="00633324" w:rsidP="00633324">
      <w:pPr>
        <w:pStyle w:val="Sansinterligne"/>
        <w:rPr>
          <w:rFonts w:cstheme="minorHAnsi"/>
          <w:bCs/>
          <w:color w:val="E36C0A" w:themeColor="accent6" w:themeShade="BF"/>
          <w:u w:val="single"/>
        </w:rPr>
      </w:pPr>
      <w:r w:rsidRPr="00DC7676">
        <w:rPr>
          <w:rFonts w:cstheme="minorHAnsi"/>
          <w:bCs/>
          <w:color w:val="E36C0A" w:themeColor="accent6" w:themeShade="BF"/>
          <w:u w:val="single"/>
        </w:rPr>
        <w:t>Nature de la sanction à l’issue  de la formation:</w:t>
      </w:r>
    </w:p>
    <w:p w:rsidR="00633324" w:rsidRPr="00DC7676" w:rsidRDefault="00633324" w:rsidP="00633324">
      <w:pPr>
        <w:pStyle w:val="Sansinterligne"/>
        <w:rPr>
          <w:rFonts w:cstheme="minorHAnsi"/>
          <w:color w:val="595959" w:themeColor="text1" w:themeTint="A6"/>
        </w:rPr>
      </w:pPr>
      <w:r w:rsidRPr="00DC7676">
        <w:rPr>
          <w:rFonts w:cstheme="minorHAnsi"/>
          <w:color w:val="595959" w:themeColor="text1" w:themeTint="A6"/>
        </w:rPr>
        <w:t>Attestation de formation</w:t>
      </w:r>
    </w:p>
    <w:p w:rsidR="00633324" w:rsidRPr="00DC7676" w:rsidRDefault="00633324" w:rsidP="00633324">
      <w:pPr>
        <w:pStyle w:val="Sansinterligne"/>
        <w:rPr>
          <w:rFonts w:cstheme="minorHAnsi"/>
          <w:color w:val="595959" w:themeColor="text1" w:themeTint="A6"/>
        </w:rPr>
      </w:pPr>
    </w:p>
    <w:p w:rsidR="00633324" w:rsidRPr="00DC7676" w:rsidRDefault="00633324" w:rsidP="00633324">
      <w:pPr>
        <w:pStyle w:val="Sansinterligne"/>
        <w:rPr>
          <w:rFonts w:cstheme="minorHAnsi"/>
          <w:bCs/>
          <w:color w:val="E36C0A" w:themeColor="accent6" w:themeShade="BF"/>
          <w:u w:val="single"/>
        </w:rPr>
      </w:pPr>
      <w:r w:rsidRPr="00DC7676">
        <w:rPr>
          <w:rFonts w:cstheme="minorHAnsi"/>
          <w:bCs/>
          <w:color w:val="E36C0A" w:themeColor="accent6" w:themeShade="BF"/>
          <w:u w:val="single"/>
        </w:rPr>
        <w:t>Suivi de formation:</w:t>
      </w:r>
    </w:p>
    <w:p w:rsidR="00633324" w:rsidRPr="00DC7676" w:rsidRDefault="00633324" w:rsidP="00633324">
      <w:pPr>
        <w:pStyle w:val="Sansinterligne"/>
        <w:rPr>
          <w:rFonts w:cstheme="minorHAnsi"/>
          <w:color w:val="595959" w:themeColor="text1" w:themeTint="A6"/>
        </w:rPr>
      </w:pPr>
      <w:r w:rsidRPr="00DC7676">
        <w:rPr>
          <w:rFonts w:cstheme="minorHAnsi"/>
          <w:color w:val="595959" w:themeColor="text1" w:themeTint="A6"/>
        </w:rPr>
        <w:t>Feuille de présence</w:t>
      </w:r>
    </w:p>
    <w:p w:rsidR="00633324" w:rsidRPr="00DC7676" w:rsidRDefault="00633324" w:rsidP="00633324">
      <w:pPr>
        <w:pStyle w:val="Sansinterligne"/>
        <w:rPr>
          <w:rFonts w:cstheme="minorHAnsi"/>
          <w:color w:val="595959" w:themeColor="text1" w:themeTint="A6"/>
        </w:rPr>
      </w:pPr>
    </w:p>
    <w:p w:rsidR="00633324" w:rsidRPr="00DC7676" w:rsidRDefault="00633324" w:rsidP="00633324">
      <w:pPr>
        <w:pStyle w:val="Sansinterligne"/>
        <w:rPr>
          <w:rFonts w:cstheme="minorHAnsi"/>
          <w:bCs/>
          <w:color w:val="E36C0A" w:themeColor="accent6" w:themeShade="BF"/>
          <w:u w:val="single"/>
        </w:rPr>
      </w:pPr>
      <w:r w:rsidRPr="00DC7676">
        <w:rPr>
          <w:rFonts w:cstheme="minorHAnsi"/>
          <w:bCs/>
          <w:color w:val="E36C0A" w:themeColor="accent6" w:themeShade="BF"/>
          <w:u w:val="single"/>
        </w:rPr>
        <w:t>Modalités d’évaluation:</w:t>
      </w:r>
    </w:p>
    <w:p w:rsidR="00633324" w:rsidRPr="00DC7676" w:rsidRDefault="00633324" w:rsidP="00633324">
      <w:pPr>
        <w:pStyle w:val="Sansinterligne"/>
        <w:rPr>
          <w:rFonts w:cstheme="minorHAnsi"/>
          <w:color w:val="595959" w:themeColor="text1" w:themeTint="A6"/>
        </w:rPr>
      </w:pPr>
      <w:r w:rsidRPr="00DC7676">
        <w:rPr>
          <w:rFonts w:cstheme="minorHAnsi"/>
          <w:color w:val="595959" w:themeColor="text1" w:themeTint="A6"/>
        </w:rPr>
        <w:t>Tests, Exercices pratiques</w:t>
      </w:r>
    </w:p>
    <w:p w:rsidR="00633324" w:rsidRPr="00DC7676" w:rsidRDefault="00633324" w:rsidP="00633324">
      <w:pPr>
        <w:pStyle w:val="Sansinterligne"/>
        <w:rPr>
          <w:rFonts w:cstheme="minorHAnsi"/>
          <w:color w:val="595959" w:themeColor="text1" w:themeTint="A6"/>
          <w:u w:val="single"/>
        </w:rPr>
      </w:pPr>
    </w:p>
    <w:p w:rsidR="00633324" w:rsidRPr="00DC7676" w:rsidRDefault="00633324" w:rsidP="00633324">
      <w:pPr>
        <w:pStyle w:val="Sansinterligne"/>
        <w:rPr>
          <w:rFonts w:cstheme="minorHAnsi"/>
          <w:color w:val="F79646" w:themeColor="accent6"/>
        </w:rPr>
      </w:pPr>
      <w:r w:rsidRPr="00DC7676">
        <w:rPr>
          <w:rFonts w:cstheme="minorHAnsi"/>
          <w:bCs/>
          <w:color w:val="E36C0A" w:themeColor="accent6" w:themeShade="BF"/>
          <w:u w:val="single"/>
        </w:rPr>
        <w:t>Nombres de Stagiaire minimum :</w:t>
      </w:r>
      <w:r w:rsidRPr="00DC7676">
        <w:rPr>
          <w:rFonts w:cstheme="minorHAnsi"/>
          <w:color w:val="F79646" w:themeColor="accent6"/>
        </w:rPr>
        <w:t xml:space="preserve"> </w:t>
      </w:r>
      <w:r w:rsidRPr="00DC7676">
        <w:rPr>
          <w:rFonts w:cstheme="minorHAnsi"/>
          <w:color w:val="000000" w:themeColor="text1"/>
        </w:rPr>
        <w:t>1</w:t>
      </w:r>
      <w:r w:rsidRPr="00DC7676">
        <w:rPr>
          <w:rFonts w:cstheme="minorHAnsi"/>
          <w:color w:val="F79646" w:themeColor="accent6"/>
        </w:rPr>
        <w:tab/>
      </w:r>
      <w:r w:rsidRPr="00DC7676">
        <w:rPr>
          <w:rFonts w:cstheme="minorHAnsi"/>
          <w:bCs/>
          <w:color w:val="E36C0A" w:themeColor="accent6" w:themeShade="BF"/>
          <w:u w:val="single"/>
        </w:rPr>
        <w:t>Nombre de Stagiaires maximum</w:t>
      </w:r>
      <w:r w:rsidRPr="00DC7676">
        <w:rPr>
          <w:rFonts w:cstheme="minorHAnsi"/>
          <w:color w:val="F79646" w:themeColor="accent6"/>
          <w:u w:val="single"/>
        </w:rPr>
        <w:t> :</w:t>
      </w:r>
      <w:r w:rsidRPr="00DC7676">
        <w:rPr>
          <w:rFonts w:cstheme="minorHAnsi"/>
          <w:color w:val="F79646" w:themeColor="accent6"/>
        </w:rPr>
        <w:t xml:space="preserve"> </w:t>
      </w:r>
      <w:r w:rsidRPr="00DC7676">
        <w:rPr>
          <w:rFonts w:cstheme="minorHAnsi"/>
          <w:color w:val="000000" w:themeColor="text1"/>
        </w:rPr>
        <w:t>8</w:t>
      </w:r>
      <w:r w:rsidRPr="00DC7676">
        <w:rPr>
          <w:rFonts w:cstheme="minorHAnsi"/>
          <w:color w:val="F79646" w:themeColor="accent6"/>
        </w:rPr>
        <w:t xml:space="preserve"> </w:t>
      </w:r>
    </w:p>
    <w:p w:rsidR="00633324" w:rsidRPr="00DC7676" w:rsidRDefault="00633324" w:rsidP="00633324">
      <w:pPr>
        <w:pStyle w:val="Sansinterligne"/>
        <w:rPr>
          <w:rFonts w:cstheme="minorHAnsi"/>
          <w:color w:val="E36C0A" w:themeColor="accent6" w:themeShade="BF"/>
        </w:rPr>
      </w:pPr>
    </w:p>
    <w:p w:rsidR="00633324" w:rsidRPr="00DC7676" w:rsidRDefault="00633324" w:rsidP="00633324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633324" w:rsidRPr="00385FE5" w:rsidRDefault="00633324" w:rsidP="00F51534">
      <w:pPr>
        <w:pStyle w:val="Sansinterligne"/>
        <w:rPr>
          <w:color w:val="595959" w:themeColor="text1" w:themeTint="A6"/>
          <w:sz w:val="20"/>
          <w:szCs w:val="20"/>
          <w:u w:val="single"/>
        </w:rPr>
      </w:pPr>
    </w:p>
    <w:sectPr w:rsidR="00633324" w:rsidRPr="00385FE5" w:rsidSect="00356E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B3" w:rsidRDefault="00DA13B3" w:rsidP="00E1136E">
      <w:r>
        <w:separator/>
      </w:r>
    </w:p>
  </w:endnote>
  <w:endnote w:type="continuationSeparator" w:id="0">
    <w:p w:rsidR="00DA13B3" w:rsidRDefault="00DA13B3" w:rsidP="00E11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omBeckerWide">
    <w:altName w:val="Bell MT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99" w:rsidRPr="00F10263" w:rsidRDefault="004A3B99" w:rsidP="004A3B99">
    <w:pPr>
      <w:pStyle w:val="Pieddepage"/>
      <w:jc w:val="right"/>
      <w:rPr>
        <w:rFonts w:asciiTheme="minorHAnsi" w:hAnsiTheme="minorHAnsi"/>
        <w:color w:val="E36C0A" w:themeColor="accent6" w:themeShade="BF"/>
        <w:sz w:val="22"/>
        <w:szCs w:val="22"/>
      </w:rPr>
    </w:pPr>
    <w:r w:rsidRPr="00F10263">
      <w:rPr>
        <w:rFonts w:asciiTheme="minorHAnsi" w:hAnsiTheme="minorHAnsi"/>
        <w:noProof/>
        <w:color w:val="FFFFFF" w:themeColor="background1"/>
        <w:sz w:val="22"/>
        <w:szCs w:val="2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5586730</wp:posOffset>
          </wp:positionH>
          <wp:positionV relativeFrom="paragraph">
            <wp:posOffset>-374650</wp:posOffset>
          </wp:positionV>
          <wp:extent cx="1085850" cy="611505"/>
          <wp:effectExtent l="0" t="228600" r="0" b="22669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8585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0263">
      <w:rPr>
        <w:rFonts w:asciiTheme="minorHAnsi" w:hAnsiTheme="minorHAnsi"/>
        <w:color w:val="E36C0A" w:themeColor="accent6" w:themeShade="BF"/>
        <w:sz w:val="22"/>
        <w:szCs w:val="22"/>
      </w:rPr>
      <w:t xml:space="preserve">3, place Charles </w:t>
    </w:r>
    <w:proofErr w:type="spellStart"/>
    <w:r w:rsidRPr="00F10263">
      <w:rPr>
        <w:rFonts w:asciiTheme="minorHAnsi" w:hAnsiTheme="minorHAnsi"/>
        <w:color w:val="E36C0A" w:themeColor="accent6" w:themeShade="BF"/>
        <w:sz w:val="22"/>
        <w:szCs w:val="22"/>
      </w:rPr>
      <w:t>Digeon</w:t>
    </w:r>
    <w:proofErr w:type="spellEnd"/>
    <w:r w:rsidRPr="00F10263">
      <w:rPr>
        <w:rFonts w:asciiTheme="minorHAnsi" w:hAnsiTheme="minorHAnsi"/>
        <w:color w:val="E36C0A" w:themeColor="accent6" w:themeShade="BF"/>
        <w:sz w:val="22"/>
        <w:szCs w:val="22"/>
      </w:rPr>
      <w:t xml:space="preserve"> – 94160 Saint Mandé – Tél. :09.81.37.77.55 -  Siret : 522 384 494 000 38</w:t>
    </w:r>
  </w:p>
  <w:p w:rsidR="004A3B99" w:rsidRPr="00F10263" w:rsidRDefault="004A3B99" w:rsidP="004A3B99">
    <w:pPr>
      <w:pStyle w:val="Pieddepage"/>
      <w:jc w:val="right"/>
      <w:rPr>
        <w:rFonts w:asciiTheme="minorHAnsi" w:hAnsiTheme="minorHAnsi"/>
        <w:color w:val="595959" w:themeColor="text1" w:themeTint="A6"/>
        <w:sz w:val="22"/>
        <w:szCs w:val="22"/>
      </w:rPr>
    </w:pPr>
    <w:r>
      <w:rPr>
        <w:rFonts w:asciiTheme="minorHAnsi" w:hAnsiTheme="minorHAnsi"/>
        <w:color w:val="595959" w:themeColor="text1" w:themeTint="A6"/>
        <w:sz w:val="22"/>
        <w:szCs w:val="22"/>
      </w:rPr>
      <w:t xml:space="preserve">V2 Modifiée le </w:t>
    </w:r>
    <w:r w:rsidR="00385FE5">
      <w:rPr>
        <w:rFonts w:asciiTheme="minorHAnsi" w:hAnsiTheme="minorHAnsi"/>
        <w:color w:val="595959" w:themeColor="text1" w:themeTint="A6"/>
        <w:sz w:val="22"/>
        <w:szCs w:val="22"/>
      </w:rPr>
      <w:t>29 .05</w:t>
    </w:r>
    <w:r w:rsidRPr="00F10263">
      <w:rPr>
        <w:rFonts w:asciiTheme="minorHAnsi" w:hAnsiTheme="minorHAnsi"/>
        <w:color w:val="595959" w:themeColor="text1" w:themeTint="A6"/>
        <w:sz w:val="22"/>
        <w:szCs w:val="22"/>
      </w:rPr>
      <w:t>.2017</w:t>
    </w:r>
  </w:p>
  <w:p w:rsidR="004A3B99" w:rsidRDefault="004A3B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B3" w:rsidRDefault="00DA13B3" w:rsidP="00E1136E">
      <w:r>
        <w:separator/>
      </w:r>
    </w:p>
  </w:footnote>
  <w:footnote w:type="continuationSeparator" w:id="0">
    <w:p w:rsidR="00DA13B3" w:rsidRDefault="00DA13B3" w:rsidP="00E11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AD" w:rsidRPr="00385FE5" w:rsidRDefault="007A37AD" w:rsidP="007A37AD">
    <w:pPr>
      <w:pBdr>
        <w:bottom w:val="single" w:sz="4" w:space="1" w:color="auto"/>
      </w:pBdr>
      <w:jc w:val="center"/>
      <w:rPr>
        <w:color w:val="E36C0A" w:themeColor="accent6" w:themeShade="BF"/>
        <w:sz w:val="36"/>
        <w:szCs w:val="36"/>
      </w:rPr>
    </w:pPr>
    <w:r w:rsidRPr="00385FE5">
      <w:rPr>
        <w:noProof/>
        <w:color w:val="E36C0A" w:themeColor="accent6" w:themeShade="BF"/>
        <w:sz w:val="36"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2100580</wp:posOffset>
          </wp:positionH>
          <wp:positionV relativeFrom="paragraph">
            <wp:posOffset>-106680</wp:posOffset>
          </wp:positionV>
          <wp:extent cx="1600200" cy="904875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37AD" w:rsidRPr="00385FE5" w:rsidRDefault="007A37AD" w:rsidP="007A37AD">
    <w:pPr>
      <w:pBdr>
        <w:bottom w:val="single" w:sz="4" w:space="1" w:color="auto"/>
      </w:pBdr>
      <w:jc w:val="center"/>
      <w:rPr>
        <w:color w:val="E36C0A" w:themeColor="accent6" w:themeShade="BF"/>
        <w:sz w:val="36"/>
        <w:szCs w:val="36"/>
      </w:rPr>
    </w:pPr>
  </w:p>
  <w:p w:rsidR="007A37AD" w:rsidRPr="00385FE5" w:rsidRDefault="007A37AD" w:rsidP="007A37AD">
    <w:pPr>
      <w:pBdr>
        <w:bottom w:val="single" w:sz="4" w:space="1" w:color="auto"/>
      </w:pBdr>
      <w:jc w:val="center"/>
      <w:rPr>
        <w:color w:val="E36C0A" w:themeColor="accent6" w:themeShade="BF"/>
        <w:sz w:val="20"/>
        <w:szCs w:val="20"/>
      </w:rPr>
    </w:pPr>
  </w:p>
  <w:p w:rsidR="007A37AD" w:rsidRPr="00385FE5" w:rsidRDefault="007A37AD" w:rsidP="007A37AD">
    <w:pPr>
      <w:pBdr>
        <w:bottom w:val="single" w:sz="4" w:space="1" w:color="auto"/>
      </w:pBdr>
      <w:jc w:val="center"/>
      <w:rPr>
        <w:rFonts w:asciiTheme="minorHAnsi" w:hAnsiTheme="minorHAnsi"/>
        <w:color w:val="E36C0A" w:themeColor="accent6" w:themeShade="BF"/>
        <w:sz w:val="36"/>
        <w:szCs w:val="36"/>
      </w:rPr>
    </w:pPr>
    <w:r w:rsidRPr="00385FE5">
      <w:rPr>
        <w:rFonts w:asciiTheme="minorHAnsi" w:hAnsiTheme="minorHAnsi"/>
        <w:color w:val="E36C0A" w:themeColor="accent6" w:themeShade="BF"/>
        <w:sz w:val="36"/>
        <w:szCs w:val="36"/>
      </w:rPr>
      <w:t>PROGRAMME</w:t>
    </w:r>
  </w:p>
  <w:p w:rsidR="00E1136E" w:rsidRPr="00F51534" w:rsidRDefault="00802752" w:rsidP="007A37AD">
    <w:pPr>
      <w:pStyle w:val="Sansinterligne"/>
      <w:jc w:val="right"/>
    </w:pPr>
    <w:r>
      <w:rPr>
        <w:b/>
        <w:color w:val="E36C0A" w:themeColor="accent6" w:themeShade="BF"/>
        <w:sz w:val="28"/>
        <w:szCs w:val="28"/>
      </w:rPr>
      <w:t>A</w:t>
    </w:r>
    <w:r w:rsidR="00C83F76">
      <w:rPr>
        <w:color w:val="595959" w:themeColor="text1" w:themeTint="A6"/>
        <w:sz w:val="28"/>
        <w:szCs w:val="28"/>
      </w:rPr>
      <w:t>c</w:t>
    </w:r>
    <w:r>
      <w:rPr>
        <w:color w:val="595959" w:themeColor="text1" w:themeTint="A6"/>
        <w:sz w:val="28"/>
        <w:szCs w:val="28"/>
      </w:rPr>
      <w:t>cess</w:t>
    </w:r>
    <w:r w:rsidR="001A6A7E">
      <w:rPr>
        <w:color w:val="595959" w:themeColor="text1" w:themeTint="A6"/>
        <w:sz w:val="28"/>
        <w:szCs w:val="28"/>
      </w:rPr>
      <w:t xml:space="preserve"> </w:t>
    </w:r>
    <w:r w:rsidR="001A6A7E" w:rsidRPr="001A6A7E">
      <w:rPr>
        <w:b/>
        <w:color w:val="E36C0A" w:themeColor="accent6" w:themeShade="BF"/>
        <w:sz w:val="28"/>
        <w:szCs w:val="28"/>
      </w:rPr>
      <w:t>I</w:t>
    </w:r>
    <w:r w:rsidR="001A6A7E">
      <w:rPr>
        <w:color w:val="595959" w:themeColor="text1" w:themeTint="A6"/>
        <w:sz w:val="28"/>
        <w:szCs w:val="28"/>
      </w:rPr>
      <w:t xml:space="preserve">nitiation </w:t>
    </w:r>
  </w:p>
  <w:p w:rsidR="00F51534" w:rsidRPr="00385FE5" w:rsidRDefault="00F51534" w:rsidP="00F51534">
    <w:pPr>
      <w:pStyle w:val="Sansinterligne"/>
      <w:jc w:val="right"/>
      <w:rPr>
        <w:color w:val="E36C0A" w:themeColor="accent6" w:themeShade="BF"/>
        <w:kern w:val="36"/>
        <w:u w:val="single"/>
        <w:lang w:eastAsia="fr-FR"/>
      </w:rPr>
    </w:pPr>
    <w:r w:rsidRPr="00385FE5">
      <w:rPr>
        <w:color w:val="E36C0A" w:themeColor="accent6" w:themeShade="BF"/>
        <w:kern w:val="36"/>
        <w:u w:val="single"/>
        <w:lang w:eastAsia="fr-FR"/>
      </w:rPr>
      <w:t>Durée </w:t>
    </w:r>
  </w:p>
  <w:p w:rsidR="00E1136E" w:rsidRDefault="00BD0416" w:rsidP="00F51534">
    <w:pPr>
      <w:pStyle w:val="Sansinterligne"/>
      <w:jc w:val="right"/>
    </w:pPr>
    <w:r>
      <w:rPr>
        <w:noProof/>
        <w:color w:val="595959" w:themeColor="text1" w:themeTint="A6"/>
        <w:kern w:val="36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2176780</wp:posOffset>
          </wp:positionH>
          <wp:positionV relativeFrom="paragraph">
            <wp:posOffset>3225165</wp:posOffset>
          </wp:positionV>
          <wp:extent cx="4415155" cy="2495550"/>
          <wp:effectExtent l="38100" t="0" r="23495" b="74295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0000" contrast="2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5155" cy="24955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B0037B">
      <w:rPr>
        <w:color w:val="595959" w:themeColor="text1" w:themeTint="A6"/>
        <w:kern w:val="36"/>
        <w:lang w:eastAsia="fr-FR"/>
      </w:rPr>
      <w:t>8</w:t>
    </w:r>
    <w:r w:rsidR="00F51534" w:rsidRPr="00F51534">
      <w:rPr>
        <w:color w:val="595959" w:themeColor="text1" w:themeTint="A6"/>
        <w:kern w:val="36"/>
        <w:lang w:eastAsia="fr-FR"/>
      </w:rPr>
      <w:t xml:space="preserve"> Heures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20E"/>
    <w:multiLevelType w:val="hybridMultilevel"/>
    <w:tmpl w:val="25EC58B8"/>
    <w:lvl w:ilvl="0" w:tplc="386288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F621B"/>
    <w:multiLevelType w:val="multilevel"/>
    <w:tmpl w:val="ECE0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851F2"/>
    <w:multiLevelType w:val="multilevel"/>
    <w:tmpl w:val="5AC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74298"/>
    <w:multiLevelType w:val="multilevel"/>
    <w:tmpl w:val="2720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B4808"/>
    <w:multiLevelType w:val="hybridMultilevel"/>
    <w:tmpl w:val="D5524B64"/>
    <w:lvl w:ilvl="0" w:tplc="E4A671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202E4"/>
    <w:multiLevelType w:val="multilevel"/>
    <w:tmpl w:val="3238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C0766"/>
    <w:multiLevelType w:val="multilevel"/>
    <w:tmpl w:val="034A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25D21"/>
    <w:multiLevelType w:val="hybridMultilevel"/>
    <w:tmpl w:val="8E54CE1A"/>
    <w:lvl w:ilvl="0" w:tplc="5BFAE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202F0"/>
    <w:multiLevelType w:val="multilevel"/>
    <w:tmpl w:val="B8A2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02873"/>
    <w:multiLevelType w:val="hybridMultilevel"/>
    <w:tmpl w:val="555C1C22"/>
    <w:lvl w:ilvl="0" w:tplc="919A4576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7263A"/>
    <w:multiLevelType w:val="multilevel"/>
    <w:tmpl w:val="68BC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80199"/>
    <w:multiLevelType w:val="multilevel"/>
    <w:tmpl w:val="F1C8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1E066C"/>
    <w:multiLevelType w:val="multilevel"/>
    <w:tmpl w:val="0BA6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AE146C"/>
    <w:multiLevelType w:val="multilevel"/>
    <w:tmpl w:val="3E1E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032E48"/>
    <w:multiLevelType w:val="multilevel"/>
    <w:tmpl w:val="8F78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A5630"/>
    <w:multiLevelType w:val="multilevel"/>
    <w:tmpl w:val="8710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496E1E"/>
    <w:multiLevelType w:val="multilevel"/>
    <w:tmpl w:val="8748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5"/>
  </w:num>
  <w:num w:numId="5">
    <w:abstractNumId w:val="8"/>
  </w:num>
  <w:num w:numId="6">
    <w:abstractNumId w:val="1"/>
  </w:num>
  <w:num w:numId="7">
    <w:abstractNumId w:val="5"/>
  </w:num>
  <w:num w:numId="8">
    <w:abstractNumId w:val="13"/>
  </w:num>
  <w:num w:numId="9">
    <w:abstractNumId w:val="6"/>
  </w:num>
  <w:num w:numId="10">
    <w:abstractNumId w:val="16"/>
  </w:num>
  <w:num w:numId="11">
    <w:abstractNumId w:val="10"/>
  </w:num>
  <w:num w:numId="12">
    <w:abstractNumId w:val="14"/>
  </w:num>
  <w:num w:numId="13">
    <w:abstractNumId w:val="12"/>
  </w:num>
  <w:num w:numId="14">
    <w:abstractNumId w:val="4"/>
  </w:num>
  <w:num w:numId="15">
    <w:abstractNumId w:val="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136E"/>
    <w:rsid w:val="00006444"/>
    <w:rsid w:val="00011539"/>
    <w:rsid w:val="00042D04"/>
    <w:rsid w:val="0006590F"/>
    <w:rsid w:val="0007765C"/>
    <w:rsid w:val="000939EE"/>
    <w:rsid w:val="000B474E"/>
    <w:rsid w:val="000D0F7B"/>
    <w:rsid w:val="0015587C"/>
    <w:rsid w:val="001A6A7E"/>
    <w:rsid w:val="001D232C"/>
    <w:rsid w:val="001D505B"/>
    <w:rsid w:val="00234BA7"/>
    <w:rsid w:val="002622A3"/>
    <w:rsid w:val="00356E56"/>
    <w:rsid w:val="00382977"/>
    <w:rsid w:val="00385FE5"/>
    <w:rsid w:val="003A4015"/>
    <w:rsid w:val="003D6F93"/>
    <w:rsid w:val="00470DAD"/>
    <w:rsid w:val="00486199"/>
    <w:rsid w:val="004A3B99"/>
    <w:rsid w:val="004B0737"/>
    <w:rsid w:val="004C5020"/>
    <w:rsid w:val="004D7BDD"/>
    <w:rsid w:val="0050700A"/>
    <w:rsid w:val="005238F9"/>
    <w:rsid w:val="00581F32"/>
    <w:rsid w:val="005A5ADD"/>
    <w:rsid w:val="005B2F4F"/>
    <w:rsid w:val="00620374"/>
    <w:rsid w:val="00633324"/>
    <w:rsid w:val="00652C45"/>
    <w:rsid w:val="006D2540"/>
    <w:rsid w:val="007102A0"/>
    <w:rsid w:val="007549C5"/>
    <w:rsid w:val="007A37AD"/>
    <w:rsid w:val="007A46B5"/>
    <w:rsid w:val="007D6A9D"/>
    <w:rsid w:val="00802752"/>
    <w:rsid w:val="0082660D"/>
    <w:rsid w:val="008454F1"/>
    <w:rsid w:val="00854321"/>
    <w:rsid w:val="00865F15"/>
    <w:rsid w:val="009635BA"/>
    <w:rsid w:val="00981ED6"/>
    <w:rsid w:val="009E3C0B"/>
    <w:rsid w:val="009F0697"/>
    <w:rsid w:val="00A5649E"/>
    <w:rsid w:val="00AE4A7C"/>
    <w:rsid w:val="00AE4C01"/>
    <w:rsid w:val="00B0037B"/>
    <w:rsid w:val="00BC606C"/>
    <w:rsid w:val="00BD0416"/>
    <w:rsid w:val="00C15D9F"/>
    <w:rsid w:val="00C737B5"/>
    <w:rsid w:val="00C83F76"/>
    <w:rsid w:val="00C90A95"/>
    <w:rsid w:val="00D467A3"/>
    <w:rsid w:val="00DA13B3"/>
    <w:rsid w:val="00DC7676"/>
    <w:rsid w:val="00E1136E"/>
    <w:rsid w:val="00E20384"/>
    <w:rsid w:val="00E20894"/>
    <w:rsid w:val="00E63CE7"/>
    <w:rsid w:val="00EA74C9"/>
    <w:rsid w:val="00EE7DA9"/>
    <w:rsid w:val="00F0496A"/>
    <w:rsid w:val="00F51534"/>
    <w:rsid w:val="00F767A1"/>
    <w:rsid w:val="00F87689"/>
    <w:rsid w:val="00FA4793"/>
    <w:rsid w:val="00FD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95"/>
    <w:pPr>
      <w:spacing w:after="0" w:line="240" w:lineRule="auto"/>
    </w:pPr>
    <w:rPr>
      <w:rFonts w:ascii="TomBeckerWide" w:eastAsia="Times New Roman" w:hAnsi="TomBeckerWide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A37A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13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136E"/>
  </w:style>
  <w:style w:type="paragraph" w:styleId="Pieddepage">
    <w:name w:val="footer"/>
    <w:basedOn w:val="Normal"/>
    <w:link w:val="PieddepageCar"/>
    <w:unhideWhenUsed/>
    <w:rsid w:val="00E113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1136E"/>
  </w:style>
  <w:style w:type="paragraph" w:styleId="Textedebulles">
    <w:name w:val="Balloon Text"/>
    <w:basedOn w:val="Normal"/>
    <w:link w:val="TextedebullesCar"/>
    <w:uiPriority w:val="99"/>
    <w:semiHidden/>
    <w:unhideWhenUsed/>
    <w:rsid w:val="00E113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36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1136E"/>
    <w:rPr>
      <w:b/>
      <w:bCs/>
    </w:rPr>
  </w:style>
  <w:style w:type="paragraph" w:styleId="Sansinterligne">
    <w:name w:val="No Spacing"/>
    <w:uiPriority w:val="1"/>
    <w:qFormat/>
    <w:rsid w:val="00581F32"/>
    <w:pPr>
      <w:spacing w:after="0" w:line="240" w:lineRule="auto"/>
    </w:pPr>
  </w:style>
  <w:style w:type="table" w:styleId="Grilledutableau">
    <w:name w:val="Table Grid"/>
    <w:basedOn w:val="TableauNormal"/>
    <w:rsid w:val="0050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A37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A37AD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C90A95"/>
    <w:pPr>
      <w:ind w:left="720"/>
      <w:contextualSpacing/>
    </w:pPr>
  </w:style>
  <w:style w:type="paragraph" w:styleId="Titre">
    <w:name w:val="Title"/>
    <w:basedOn w:val="Normal"/>
    <w:link w:val="TitreCar"/>
    <w:qFormat/>
    <w:rsid w:val="00802752"/>
    <w:pPr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802752"/>
    <w:rPr>
      <w:rFonts w:ascii="Times New Roman" w:eastAsia="Times New Roman" w:hAnsi="Times New Roman" w:cs="Times New Roman"/>
      <w:b/>
      <w:sz w:val="32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95"/>
    <w:pPr>
      <w:spacing w:after="0" w:line="240" w:lineRule="auto"/>
    </w:pPr>
    <w:rPr>
      <w:rFonts w:ascii="TomBeckerWide" w:eastAsia="Times New Roman" w:hAnsi="TomBeckerWide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A37A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13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136E"/>
  </w:style>
  <w:style w:type="paragraph" w:styleId="Pieddepage">
    <w:name w:val="footer"/>
    <w:basedOn w:val="Normal"/>
    <w:link w:val="PieddepageCar"/>
    <w:unhideWhenUsed/>
    <w:rsid w:val="00E113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1136E"/>
  </w:style>
  <w:style w:type="paragraph" w:styleId="Textedebulles">
    <w:name w:val="Balloon Text"/>
    <w:basedOn w:val="Normal"/>
    <w:link w:val="TextedebullesCar"/>
    <w:uiPriority w:val="99"/>
    <w:semiHidden/>
    <w:unhideWhenUsed/>
    <w:rsid w:val="00E113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36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1136E"/>
    <w:rPr>
      <w:b/>
      <w:bCs/>
    </w:rPr>
  </w:style>
  <w:style w:type="paragraph" w:styleId="Sansinterligne">
    <w:name w:val="No Spacing"/>
    <w:uiPriority w:val="1"/>
    <w:qFormat/>
    <w:rsid w:val="00581F32"/>
    <w:pPr>
      <w:spacing w:after="0" w:line="240" w:lineRule="auto"/>
    </w:pPr>
  </w:style>
  <w:style w:type="table" w:styleId="Grilledutableau">
    <w:name w:val="Table Grid"/>
    <w:basedOn w:val="TableauNormal"/>
    <w:rsid w:val="0050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A37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A37AD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C90A95"/>
    <w:pPr>
      <w:ind w:left="720"/>
      <w:contextualSpacing/>
    </w:pPr>
  </w:style>
  <w:style w:type="paragraph" w:styleId="Titre">
    <w:name w:val="Title"/>
    <w:basedOn w:val="Normal"/>
    <w:link w:val="TitreCar"/>
    <w:qFormat/>
    <w:rsid w:val="00802752"/>
    <w:pPr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802752"/>
    <w:rPr>
      <w:rFonts w:ascii="Times New Roman" w:eastAsia="Times New Roman" w:hAnsi="Times New Roman" w:cs="Times New Roman"/>
      <w:b/>
      <w:sz w:val="32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4914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295793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5" w:color="000000"/>
                                    <w:left w:val="single" w:sz="6" w:space="5" w:color="000000"/>
                                    <w:bottom w:val="single" w:sz="6" w:space="5" w:color="000000"/>
                                    <w:right w:val="single" w:sz="6" w:space="5" w:color="000000"/>
                                  </w:divBdr>
                                  <w:divsChild>
                                    <w:div w:id="21066808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4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9D66-D28D-4F75-B6BB-46101434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Yossi</dc:creator>
  <cp:lastModifiedBy>LAURA GUETTA</cp:lastModifiedBy>
  <cp:revision>6</cp:revision>
  <cp:lastPrinted>2017-06-06T13:41:00Z</cp:lastPrinted>
  <dcterms:created xsi:type="dcterms:W3CDTF">2017-05-29T14:28:00Z</dcterms:created>
  <dcterms:modified xsi:type="dcterms:W3CDTF">2017-06-06T13:41:00Z</dcterms:modified>
</cp:coreProperties>
</file>